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2540B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23" w:rsidRDefault="00872523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РОСРЕЕСТР НАПОМИНАЕТ О ТРЕБУЮЩИХ ОБЯЗАТЕЛЬНОГО НОТАРИАЛЬНОГО УДОСТОВЕРЕНИЯ СДЕЛКАХ С НЕДВИЖИМОСТЬЮ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Федеральная служба государственной регистрации, кадастра и картографии (Росреестр) напоминает, что в соответствии с законодательством ряд сделок требует обязательного нотариального удостоверения.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законодательством нотариального удостоверения требуют сделки с недвижимостью: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-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Нотариальному удостоверению подлежат доверенности: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- на распоряжение зарегистрированными в государственных реестрах правами;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</w:t>
      </w:r>
    </w:p>
    <w:p w:rsidR="00872523" w:rsidRPr="00872523" w:rsidRDefault="00872523" w:rsidP="008725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72523" w:rsidRPr="00872523" w:rsidRDefault="00872523" w:rsidP="008725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2523">
        <w:rPr>
          <w:rFonts w:ascii="Times New Roman" w:eastAsia="Times New Roman" w:hAnsi="Times New Roman"/>
          <w:sz w:val="26"/>
          <w:szCs w:val="26"/>
          <w:lang w:eastAsia="ru-RU"/>
        </w:rPr>
        <w:t>Источник: Федеральная служба государственной регистрации, кадастра и картографии</w:t>
      </w:r>
    </w:p>
    <w:p w:rsidR="00AA33AD" w:rsidRP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Федяшова Евгения Александровна.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A33AD" w:rsidRPr="00AA33A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7A2C"/>
    <w:rsid w:val="00182F7C"/>
    <w:rsid w:val="00250DE5"/>
    <w:rsid w:val="002A56C1"/>
    <w:rsid w:val="00305A6D"/>
    <w:rsid w:val="004204DF"/>
    <w:rsid w:val="004617C4"/>
    <w:rsid w:val="005572F0"/>
    <w:rsid w:val="005A302C"/>
    <w:rsid w:val="006825CC"/>
    <w:rsid w:val="00872523"/>
    <w:rsid w:val="0092540B"/>
    <w:rsid w:val="009F3A4F"/>
    <w:rsid w:val="00A876C9"/>
    <w:rsid w:val="00AA33AD"/>
    <w:rsid w:val="00DC3DCA"/>
    <w:rsid w:val="00E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D6A3-A8C8-4D5A-9EC8-7DAFA70C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3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05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2018-07-05T06:59:00Z</dcterms:created>
  <dcterms:modified xsi:type="dcterms:W3CDTF">2018-07-05T06:59:00Z</dcterms:modified>
</cp:coreProperties>
</file>