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77" w:rsidRDefault="00EE7877">
      <w:pPr>
        <w:rPr>
          <w:rFonts w:hint="eastAsia"/>
          <w:sz w:val="12"/>
          <w:szCs w:val="12"/>
        </w:rPr>
      </w:pPr>
      <w:bookmarkStart w:id="0" w:name="_GoBack"/>
      <w:bookmarkEnd w:id="0"/>
    </w:p>
    <w:p w:rsidR="00EE7877" w:rsidRDefault="00BE03C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877" w:rsidRDefault="00BE03C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EE7877" w:rsidRDefault="00BE03C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EE7877" w:rsidRDefault="00BE03C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EE7877" w:rsidRDefault="00EE7877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EE7877" w:rsidRDefault="00BE03C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E7877" w:rsidRDefault="00BE03C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E7877" w:rsidRDefault="00EE7877">
      <w:pPr>
        <w:jc w:val="center"/>
        <w:rPr>
          <w:rFonts w:hint="eastAsia"/>
        </w:rPr>
      </w:pPr>
    </w:p>
    <w:p w:rsidR="00EE7877" w:rsidRDefault="00EE7877">
      <w:pPr>
        <w:jc w:val="both"/>
        <w:rPr>
          <w:rFonts w:hint="eastAsia"/>
        </w:rPr>
      </w:pPr>
    </w:p>
    <w:p w:rsidR="00EE7877" w:rsidRDefault="00BE03CC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  Волгоградское Отделение Пенсионного фонда России продолжает вести </w:t>
      </w:r>
      <w:proofErr w:type="gramStart"/>
      <w:r>
        <w:rPr>
          <w:b/>
          <w:sz w:val="28"/>
          <w:szCs w:val="28"/>
        </w:rPr>
        <w:t>активную</w:t>
      </w:r>
      <w:proofErr w:type="gramEnd"/>
      <w:r>
        <w:rPr>
          <w:b/>
          <w:sz w:val="28"/>
          <w:szCs w:val="28"/>
        </w:rPr>
        <w:t xml:space="preserve">   </w:t>
      </w:r>
    </w:p>
    <w:p w:rsidR="00EE7877" w:rsidRDefault="00BE03CC">
      <w:pPr>
        <w:jc w:val="center"/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    работу по поддержке граждан, прибывших из Донецкой и Луганской областей </w:t>
      </w:r>
      <w:r>
        <w:rPr>
          <w:b/>
          <w:sz w:val="28"/>
          <w:szCs w:val="28"/>
        </w:rPr>
        <w:tab/>
      </w:r>
    </w:p>
    <w:p w:rsidR="00EE7877" w:rsidRDefault="00EE7877">
      <w:pPr>
        <w:jc w:val="center"/>
        <w:rPr>
          <w:rFonts w:hint="eastAsia"/>
          <w:b/>
        </w:rPr>
      </w:pP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Управляющий ОПФР по Волгоградской области Влад</w:t>
      </w:r>
      <w:r>
        <w:rPr>
          <w:sz w:val="28"/>
          <w:szCs w:val="28"/>
        </w:rPr>
        <w:t>имир Федоров и его заместители провели 13 апреля личный приём в одном из волгоградских пунктов временного проживания граждан, прибывших из Донецкой и Луганской народных республик.</w:t>
      </w: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Практика проведения выездных приёмов специалистами ПФР началась на </w:t>
      </w:r>
      <w:r>
        <w:rPr>
          <w:sz w:val="28"/>
          <w:szCs w:val="28"/>
        </w:rPr>
        <w:t>следующий день после прибытия в регион первого поезда с гражданами ДНР и ЛНР. На сегодняшний день в Волгоградской области находится более  1 400 жителей республик. Выездная работа на постоянной основе в пунктах временного размещения с ними ведётся дважды в</w:t>
      </w:r>
      <w:r>
        <w:rPr>
          <w:sz w:val="28"/>
          <w:szCs w:val="28"/>
        </w:rPr>
        <w:t xml:space="preserve"> неделю — по средам и пятницам. </w:t>
      </w: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Первым делом граждане, имеющие как российские, так и украинские паспорта,  оформляют СНИЛС. Только за один день, 13 апреля страховой номер индивидуального лицевого счёта получили 27 человек, которые проживают в пункте врем</w:t>
      </w:r>
      <w:r>
        <w:rPr>
          <w:sz w:val="28"/>
          <w:szCs w:val="28"/>
        </w:rPr>
        <w:t xml:space="preserve">енного размещения, расположенном в гостинице «Царицынская» Ворошиловского района Волгограда. </w:t>
      </w: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ходе личного приёма с руководством регионального Пенсионного фонда решались наиболее сложные вопросы: возможность оформления разных видов пенсий, выдача сертиф</w:t>
      </w:r>
      <w:r>
        <w:rPr>
          <w:sz w:val="28"/>
          <w:szCs w:val="28"/>
        </w:rPr>
        <w:t xml:space="preserve">икатов на материнский капитал, предоставление выплат семьям с детьми и иные меры социальной поддержки. Более 20 человек обратились в этот день к представителям ПФР за помощью. </w:t>
      </w: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ab/>
      </w:r>
      <w:r>
        <w:rPr>
          <w:sz w:val="28"/>
          <w:szCs w:val="28"/>
        </w:rPr>
        <w:t>Отметим, что 16 семей после прибытия в наш регион из ЛНР и ДНР, имеющие россий</w:t>
      </w:r>
      <w:r>
        <w:rPr>
          <w:sz w:val="28"/>
          <w:szCs w:val="28"/>
        </w:rPr>
        <w:t xml:space="preserve">ские паспорта, уже получили сертификаты на материнский (семейный) капитал. </w:t>
      </w: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Напомним: оформление документов по линии Пенсионного Фонда ведётся не только в пунктах временного пребывания, но и во всех клиентских службах ПФР в приёмные дни: по понедельникам,</w:t>
      </w:r>
      <w:r>
        <w:rPr>
          <w:sz w:val="28"/>
          <w:szCs w:val="28"/>
        </w:rPr>
        <w:t xml:space="preserve"> вторникам и четвергам. Все обращения граждан, прибывших из Донецкой и Луганской областей, находятся на личном контроле руководства регионального Отделения ПФР. </w:t>
      </w:r>
    </w:p>
    <w:p w:rsidR="00EE7877" w:rsidRDefault="00EE7877">
      <w:pPr>
        <w:jc w:val="both"/>
        <w:rPr>
          <w:rFonts w:hint="eastAsia"/>
          <w:sz w:val="28"/>
          <w:szCs w:val="28"/>
        </w:rPr>
      </w:pPr>
    </w:p>
    <w:p w:rsidR="00EE7877" w:rsidRDefault="00BE03CC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EE787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7"/>
    <w:rsid w:val="00BE03CC"/>
    <w:rsid w:val="00E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2022-04-17T16:42:00Z</dcterms:created>
  <dcterms:modified xsi:type="dcterms:W3CDTF">2022-04-17T16:42:00Z</dcterms:modified>
  <dc:language>ru-RU</dc:language>
</cp:coreProperties>
</file>