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F3" w:rsidRDefault="0016000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1F3" w:rsidRDefault="001A61F3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1A61F3" w:rsidRDefault="0016000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20 января 2021</w:t>
      </w:r>
    </w:p>
    <w:p w:rsidR="001A61F3" w:rsidRDefault="001A61F3">
      <w:pPr>
        <w:widowControl/>
        <w:jc w:val="center"/>
        <w:rPr>
          <w:rFonts w:ascii="Liberation Sans" w:hAnsi="Liberation Sans" w:hint="eastAsia"/>
          <w:b/>
          <w:bCs/>
          <w:color w:val="050505"/>
          <w:sz w:val="28"/>
          <w:szCs w:val="28"/>
        </w:rPr>
      </w:pPr>
    </w:p>
    <w:p w:rsidR="001A61F3" w:rsidRDefault="00160002">
      <w:pPr>
        <w:widowControl/>
        <w:jc w:val="center"/>
        <w:rPr>
          <w:rFonts w:hint="eastAsia"/>
        </w:rPr>
      </w:pPr>
      <w:r>
        <w:rPr>
          <w:rFonts w:ascii="Liberation Sans" w:hAnsi="Liberation Sans"/>
          <w:b/>
          <w:bCs/>
          <w:color w:val="050505"/>
          <w:sz w:val="28"/>
          <w:szCs w:val="28"/>
        </w:rPr>
        <w:t>Как  и когда вырастет страховая пенсия после увольнения?</w:t>
      </w:r>
    </w:p>
    <w:p w:rsidR="001A61F3" w:rsidRDefault="001A61F3">
      <w:pPr>
        <w:widowControl/>
        <w:jc w:val="both"/>
        <w:rPr>
          <w:rFonts w:ascii="Liberation Sans" w:hAnsi="Liberation Sans" w:hint="eastAsia"/>
          <w:color w:val="050505"/>
          <w:sz w:val="12"/>
          <w:szCs w:val="12"/>
        </w:rPr>
      </w:pPr>
    </w:p>
    <w:p w:rsidR="001A61F3" w:rsidRDefault="00160002">
      <w:pPr>
        <w:widowControl/>
        <w:jc w:val="both"/>
        <w:rPr>
          <w:rFonts w:hint="eastAsia"/>
        </w:rPr>
      </w:pPr>
      <w:r>
        <w:rPr>
          <w:rFonts w:ascii="Liberation Sans" w:hAnsi="Liberation Sans"/>
          <w:color w:val="050505"/>
          <w:sz w:val="28"/>
          <w:szCs w:val="28"/>
        </w:rPr>
        <w:tab/>
        <w:t xml:space="preserve">41 609 пенсионеров, проживающих </w:t>
      </w:r>
      <w:proofErr w:type="gramStart"/>
      <w:r>
        <w:rPr>
          <w:rFonts w:ascii="Liberation Sans" w:hAnsi="Liberation Sans"/>
          <w:color w:val="050505"/>
          <w:sz w:val="28"/>
          <w:szCs w:val="28"/>
        </w:rPr>
        <w:t>в</w:t>
      </w:r>
      <w:proofErr w:type="gramEnd"/>
      <w:r>
        <w:rPr>
          <w:rFonts w:ascii="Liberation Sans" w:hAnsi="Liberation Sans"/>
          <w:color w:val="050505"/>
          <w:sz w:val="28"/>
          <w:szCs w:val="28"/>
        </w:rPr>
        <w:t xml:space="preserve"> </w:t>
      </w:r>
      <w:proofErr w:type="gramStart"/>
      <w:r>
        <w:rPr>
          <w:rFonts w:ascii="Liberation Sans" w:hAnsi="Liberation Sans"/>
          <w:color w:val="050505"/>
          <w:sz w:val="28"/>
          <w:szCs w:val="28"/>
        </w:rPr>
        <w:t>Волжском</w:t>
      </w:r>
      <w:proofErr w:type="gramEnd"/>
      <w:r>
        <w:rPr>
          <w:rFonts w:ascii="Liberation Sans" w:hAnsi="Liberation Sans"/>
          <w:color w:val="050505"/>
          <w:sz w:val="28"/>
          <w:szCs w:val="28"/>
        </w:rPr>
        <w:t xml:space="preserve"> и 13 муниципальных районах в структуре Центра ПФР № 1, продолжают трудиться. Это 16% от общего числа пенсионеров. </w:t>
      </w:r>
    </w:p>
    <w:p w:rsidR="001A61F3" w:rsidRDefault="00160002">
      <w:pPr>
        <w:widowControl/>
        <w:jc w:val="both"/>
        <w:rPr>
          <w:rFonts w:hint="eastAsia"/>
        </w:rPr>
      </w:pPr>
      <w:r>
        <w:rPr>
          <w:rFonts w:ascii="Liberation Sans" w:hAnsi="Liberation Sans"/>
          <w:color w:val="050505"/>
          <w:sz w:val="28"/>
          <w:szCs w:val="28"/>
        </w:rPr>
        <w:tab/>
      </w:r>
      <w:r>
        <w:rPr>
          <w:rFonts w:ascii="Liberation Sans" w:hAnsi="Liberation Sans"/>
          <w:color w:val="050505"/>
          <w:sz w:val="28"/>
          <w:szCs w:val="28"/>
        </w:rPr>
        <w:t>С 2016 года работающим пенсионерам, как известно, выплачивается страховая пенсия и фиксированная выплата к ней без учёта проводимых индексаций. Поэтому один из наиболее часто встречающихся вопросов от пенсионеров: когда после прекращения трудовой деятельно</w:t>
      </w:r>
      <w:r>
        <w:rPr>
          <w:rFonts w:ascii="Liberation Sans" w:hAnsi="Liberation Sans"/>
          <w:color w:val="050505"/>
          <w:sz w:val="28"/>
          <w:szCs w:val="28"/>
        </w:rPr>
        <w:t xml:space="preserve">сти пенсия начнёт поступать в новом размере? </w:t>
      </w:r>
    </w:p>
    <w:p w:rsidR="001A61F3" w:rsidRDefault="00160002">
      <w:pPr>
        <w:widowControl/>
        <w:jc w:val="both"/>
        <w:rPr>
          <w:rFonts w:hint="eastAsia"/>
        </w:rPr>
      </w:pPr>
      <w:r>
        <w:rPr>
          <w:rFonts w:ascii="Liberation Sans" w:hAnsi="Liberation Sans"/>
          <w:color w:val="050505"/>
          <w:sz w:val="28"/>
          <w:szCs w:val="28"/>
        </w:rPr>
        <w:tab/>
      </w:r>
      <w:r>
        <w:rPr>
          <w:rFonts w:ascii="Liberation Sans" w:hAnsi="Liberation Sans"/>
          <w:i/>
          <w:iCs/>
          <w:color w:val="050505"/>
          <w:sz w:val="28"/>
          <w:szCs w:val="28"/>
        </w:rPr>
        <w:t xml:space="preserve">Пенсионеру, который уволился с работы, пенсия с учётом всех индексаций выплачивается с первого числа месяца, следующего за месяцем увольнения.* К примеру, пенсионер уволился с работы в январе. В феврале в ПФР </w:t>
      </w:r>
      <w:r>
        <w:rPr>
          <w:rFonts w:ascii="Liberation Sans" w:hAnsi="Liberation Sans"/>
          <w:i/>
          <w:iCs/>
          <w:color w:val="050505"/>
          <w:sz w:val="28"/>
          <w:szCs w:val="28"/>
        </w:rPr>
        <w:t xml:space="preserve">поступит отчётность от работодателя за январь, где пенсионер ещё числится </w:t>
      </w:r>
      <w:proofErr w:type="gramStart"/>
      <w:r>
        <w:rPr>
          <w:rFonts w:ascii="Liberation Sans" w:hAnsi="Liberation Sans"/>
          <w:i/>
          <w:iCs/>
          <w:color w:val="050505"/>
          <w:sz w:val="28"/>
          <w:szCs w:val="28"/>
        </w:rPr>
        <w:t>работающим</w:t>
      </w:r>
      <w:proofErr w:type="gramEnd"/>
      <w:r>
        <w:rPr>
          <w:rFonts w:ascii="Liberation Sans" w:hAnsi="Liberation Sans"/>
          <w:i/>
          <w:iCs/>
          <w:color w:val="050505"/>
          <w:sz w:val="28"/>
          <w:szCs w:val="28"/>
        </w:rPr>
        <w:t xml:space="preserve">. В марте работодатель подаст в ПФР отчётность за февраль, в которой пенсионер работающим </w:t>
      </w:r>
      <w:proofErr w:type="gramStart"/>
      <w:r>
        <w:rPr>
          <w:rFonts w:ascii="Liberation Sans" w:hAnsi="Liberation Sans"/>
          <w:i/>
          <w:iCs/>
          <w:color w:val="050505"/>
          <w:sz w:val="28"/>
          <w:szCs w:val="28"/>
        </w:rPr>
        <w:t>числится уже не будет</w:t>
      </w:r>
      <w:proofErr w:type="gramEnd"/>
      <w:r>
        <w:rPr>
          <w:rFonts w:ascii="Liberation Sans" w:hAnsi="Liberation Sans"/>
          <w:i/>
          <w:iCs/>
          <w:color w:val="050505"/>
          <w:sz w:val="28"/>
          <w:szCs w:val="28"/>
        </w:rPr>
        <w:t xml:space="preserve">. В апреле Пенсионный фонд на основании поступивших сведений </w:t>
      </w:r>
      <w:r>
        <w:rPr>
          <w:rFonts w:ascii="Liberation Sans" w:hAnsi="Liberation Sans"/>
          <w:i/>
          <w:iCs/>
          <w:color w:val="050505"/>
          <w:sz w:val="28"/>
          <w:szCs w:val="28"/>
        </w:rPr>
        <w:t>выносит решение о выплате суммы страховой пенсии с учётом всех проведённых индексаций, и в мае пенсионер получит уже новый, полный размер пенсии, а также доплату за предыдущие три месяца – февраль, март, апрель.</w:t>
      </w:r>
    </w:p>
    <w:p w:rsidR="001A61F3" w:rsidRDefault="00160002">
      <w:pPr>
        <w:widowControl/>
        <w:jc w:val="both"/>
        <w:rPr>
          <w:rFonts w:hint="eastAsia"/>
        </w:rPr>
      </w:pPr>
      <w:r>
        <w:rPr>
          <w:rFonts w:ascii="Liberation Sans" w:hAnsi="Liberation Sans"/>
          <w:color w:val="050505"/>
          <w:sz w:val="28"/>
          <w:szCs w:val="28"/>
        </w:rPr>
        <w:tab/>
        <w:t>Перерасчёт пенсии производится в территориа</w:t>
      </w:r>
      <w:r>
        <w:rPr>
          <w:rFonts w:ascii="Liberation Sans" w:hAnsi="Liberation Sans"/>
          <w:color w:val="050505"/>
          <w:sz w:val="28"/>
          <w:szCs w:val="28"/>
        </w:rPr>
        <w:t>льных органах ПФР по данным работодателей, которые они предоставляют в своих отчётах до 15 числа каждого месяца. Пенсионерам самостоятельно приходить с заявлением о перерасчёте в клиентскую службу ПФР не нужно.</w:t>
      </w:r>
    </w:p>
    <w:p w:rsidR="001A61F3" w:rsidRDefault="00160002">
      <w:pPr>
        <w:widowControl/>
        <w:jc w:val="both"/>
        <w:rPr>
          <w:rFonts w:hint="eastAsia"/>
        </w:rPr>
      </w:pPr>
      <w:r>
        <w:rPr>
          <w:rFonts w:ascii="Liberation Sans" w:hAnsi="Liberation Sans"/>
          <w:color w:val="050505"/>
          <w:sz w:val="28"/>
          <w:szCs w:val="28"/>
        </w:rPr>
        <w:tab/>
        <w:t>Об изменениях размера пенсии работающий пенс</w:t>
      </w:r>
      <w:r>
        <w:rPr>
          <w:rFonts w:ascii="Liberation Sans" w:hAnsi="Liberation Sans"/>
          <w:color w:val="050505"/>
          <w:sz w:val="28"/>
          <w:szCs w:val="28"/>
        </w:rPr>
        <w:t>ионер может узнать в «Личном кабинете гражданина» на сайте ПФР и там же заказать справку. В ней отражается размер назначенной страховой пенсии, размер пенсии с учетом проведённых индексаций, а также размер пенсии, определенный к выплате.</w:t>
      </w:r>
    </w:p>
    <w:p w:rsidR="001A61F3" w:rsidRDefault="001A61F3">
      <w:pPr>
        <w:widowControl/>
        <w:jc w:val="both"/>
        <w:rPr>
          <w:rFonts w:ascii="Liberation Sans" w:hAnsi="Liberation Sans" w:hint="eastAsia"/>
          <w:color w:val="050505"/>
          <w:sz w:val="12"/>
          <w:szCs w:val="12"/>
        </w:rPr>
      </w:pPr>
    </w:p>
    <w:p w:rsidR="001A61F3" w:rsidRDefault="00160002">
      <w:pPr>
        <w:widowControl/>
        <w:jc w:val="both"/>
        <w:rPr>
          <w:rFonts w:hint="eastAsia"/>
        </w:rPr>
      </w:pPr>
      <w:r>
        <w:rPr>
          <w:rFonts w:ascii="Liberation Sans" w:hAnsi="Liberation Sans" w:cs="Times New Roman"/>
          <w:color w:val="050505"/>
          <w:sz w:val="22"/>
          <w:szCs w:val="22"/>
        </w:rPr>
        <w:t>*Федеральный зако</w:t>
      </w:r>
      <w:r>
        <w:rPr>
          <w:rFonts w:ascii="Liberation Sans" w:hAnsi="Liberation Sans" w:cs="Times New Roman"/>
          <w:color w:val="050505"/>
          <w:sz w:val="22"/>
          <w:szCs w:val="22"/>
        </w:rPr>
        <w:t>н № 134-ФЗ «О внесении изменения в статью 26.1 Федерального закона «О страховых пенсиях»</w:t>
      </w:r>
    </w:p>
    <w:p w:rsidR="001A61F3" w:rsidRDefault="00160002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61F3" w:rsidRDefault="001A61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F3" w:rsidRDefault="0016000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1A61F3" w:rsidRDefault="0016000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1A61F3" w:rsidRDefault="0016000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1A61F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F3"/>
    <w:rsid w:val="00160002"/>
    <w:rsid w:val="001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2021-01-19T17:51:00Z</cp:lastPrinted>
  <dcterms:created xsi:type="dcterms:W3CDTF">2021-01-24T19:02:00Z</dcterms:created>
  <dcterms:modified xsi:type="dcterms:W3CDTF">2021-01-24T19:02:00Z</dcterms:modified>
  <dc:language>ru-RU</dc:language>
</cp:coreProperties>
</file>