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DB" w:rsidRDefault="008030DB">
      <w:pPr>
        <w:rPr>
          <w:rFonts w:hint="eastAsia"/>
          <w:sz w:val="12"/>
          <w:szCs w:val="12"/>
        </w:rPr>
      </w:pPr>
      <w:bookmarkStart w:id="0" w:name="_GoBack"/>
      <w:bookmarkEnd w:id="0"/>
    </w:p>
    <w:p w:rsidR="008030DB" w:rsidRDefault="000B29C2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0DB" w:rsidRDefault="000B29C2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8030DB" w:rsidRDefault="000B29C2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8030DB" w:rsidRDefault="000B29C2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8030DB" w:rsidRDefault="008030DB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8030DB" w:rsidRDefault="000B29C2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-1085215</wp:posOffset>
                </wp:positionH>
                <wp:positionV relativeFrom="paragraph">
                  <wp:posOffset>158750</wp:posOffset>
                </wp:positionV>
                <wp:extent cx="6671310" cy="2413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800" cy="165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5pt,11.9pt" to="439.7pt,13.1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8030DB" w:rsidRDefault="000B29C2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8030DB" w:rsidRPr="000B29C2" w:rsidRDefault="008030DB">
      <w:pPr>
        <w:pStyle w:val="aa"/>
        <w:ind w:left="1622" w:firstLine="0"/>
        <w:jc w:val="center"/>
        <w:rPr>
          <w:rFonts w:hint="eastAsia"/>
        </w:rPr>
      </w:pPr>
    </w:p>
    <w:p w:rsidR="008030DB" w:rsidRDefault="000B29C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Более 150 тысяч инвалидов в Волгоградской области </w:t>
      </w:r>
    </w:p>
    <w:p w:rsidR="008030DB" w:rsidRDefault="000B29C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получают выплаты по линии ПФР</w:t>
      </w:r>
    </w:p>
    <w:p w:rsidR="008030DB" w:rsidRDefault="008030DB">
      <w:pPr>
        <w:jc w:val="center"/>
        <w:rPr>
          <w:rFonts w:cs="Times New Roman" w:hint="eastAsia"/>
          <w:b/>
          <w:bCs/>
          <w:lang w:eastAsia="ru-RU"/>
        </w:rPr>
      </w:pPr>
    </w:p>
    <w:p w:rsidR="008030DB" w:rsidRDefault="000B29C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3 декабря ежегодно отмечается Международный день инвалидов, призванный привлечь внимание к проблемам людей с ограниченными </w:t>
      </w:r>
      <w:r>
        <w:rPr>
          <w:rFonts w:ascii="Times New Roman" w:eastAsia="Times New Roman" w:hAnsi="Times New Roman" w:cs="Times New Roman"/>
          <w:lang w:eastAsia="ru-RU"/>
        </w:rPr>
        <w:t>возможностями здоровья и защите их прав. Этот день акцентирует внимание общества на особенных гражданах, нуждающихся в понимании и поддержке.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8030DB" w:rsidRDefault="008030DB">
      <w:pPr>
        <w:jc w:val="both"/>
        <w:rPr>
          <w:rFonts w:cs="Times New Roman" w:hint="eastAsia"/>
          <w:b/>
          <w:bCs/>
          <w:lang w:eastAsia="ru-RU"/>
        </w:rPr>
      </w:pPr>
    </w:p>
    <w:p w:rsidR="008030DB" w:rsidRDefault="000B29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Граждане, которые признаны инвалидами, имеют право на один из видов пенсии по инвалидности:</w:t>
      </w:r>
    </w:p>
    <w:p w:rsidR="008030DB" w:rsidRDefault="000B29C2">
      <w:pPr>
        <w:rPr>
          <w:rFonts w:ascii="Times New Roman" w:hAnsi="Times New Roman"/>
        </w:rPr>
      </w:pPr>
      <w:r>
        <w:rPr>
          <w:rFonts w:ascii="Times New Roman" w:hAnsi="Times New Roman"/>
        </w:rPr>
        <w:t>- на страховую пенси</w:t>
      </w:r>
      <w:r>
        <w:rPr>
          <w:rFonts w:ascii="Times New Roman" w:hAnsi="Times New Roman"/>
        </w:rPr>
        <w:t xml:space="preserve">ю по инвалидности, </w:t>
      </w:r>
      <w:r>
        <w:rPr>
          <w:rFonts w:ascii="Times New Roman" w:hAnsi="Times New Roman"/>
        </w:rPr>
        <w:br/>
        <w:t xml:space="preserve">- на пенсию по государственному пенсионному обеспечению по инвалидности, </w:t>
      </w:r>
      <w:r>
        <w:rPr>
          <w:rFonts w:ascii="Times New Roman" w:hAnsi="Times New Roman"/>
        </w:rPr>
        <w:br/>
        <w:t>- на социальную пенсию по инвалидности.</w:t>
      </w:r>
    </w:p>
    <w:p w:rsidR="008030DB" w:rsidRDefault="008030DB">
      <w:pPr>
        <w:rPr>
          <w:rFonts w:ascii="Times New Roman" w:hAnsi="Times New Roman"/>
          <w:sz w:val="12"/>
          <w:szCs w:val="12"/>
        </w:rPr>
      </w:pPr>
    </w:p>
    <w:p w:rsidR="008030DB" w:rsidRDefault="000B29C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 Волгоградской области страховую пенсию по инвалидности получают 35 486 человек, 27 490 –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социальную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пенсию, 720 –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госуд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арственную.</w:t>
      </w:r>
    </w:p>
    <w:p w:rsidR="008030DB" w:rsidRDefault="008030DB">
      <w:pPr>
        <w:jc w:val="both"/>
        <w:rPr>
          <w:rFonts w:eastAsia="Times New Roman" w:cs="Times New Roman"/>
          <w:b/>
          <w:bCs/>
          <w:iCs/>
          <w:lang w:eastAsia="ru-RU"/>
        </w:rPr>
      </w:pPr>
    </w:p>
    <w:p w:rsidR="008030DB" w:rsidRDefault="000B29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Кому выплачивается пенсия по инвалидности: </w:t>
      </w:r>
    </w:p>
    <w:p w:rsidR="008030DB" w:rsidRDefault="000B29C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Страховая пенсия по инвалидности </w:t>
      </w:r>
      <w:r>
        <w:rPr>
          <w:rFonts w:ascii="Times New Roman" w:eastAsia="Times New Roman" w:hAnsi="Times New Roman" w:cs="Times New Roman"/>
          <w:lang w:eastAsia="ru-RU"/>
        </w:rPr>
        <w:t xml:space="preserve">назначается и выплачивается гражданину, признанному инвалидом I, II, III группы и имеющему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хотя бы один день страхового стажа. </w:t>
      </w:r>
      <w:r>
        <w:rPr>
          <w:rFonts w:ascii="Times New Roman" w:eastAsia="Times New Roman" w:hAnsi="Times New Roman" w:cs="Times New Roman"/>
          <w:lang w:eastAsia="ru-RU"/>
        </w:rPr>
        <w:t>Причина инвалидности, время наступления</w:t>
      </w:r>
      <w:r>
        <w:rPr>
          <w:rFonts w:ascii="Times New Roman" w:eastAsia="Times New Roman" w:hAnsi="Times New Roman" w:cs="Times New Roman"/>
          <w:lang w:eastAsia="ru-RU"/>
        </w:rPr>
        <w:t xml:space="preserve"> и работает ли в данный момент инвалид, не имеют значения.</w:t>
      </w:r>
    </w:p>
    <w:p w:rsidR="008030DB" w:rsidRDefault="000B29C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Социальная пенсия по инвалидности </w:t>
      </w:r>
      <w:r>
        <w:rPr>
          <w:rFonts w:ascii="Times New Roman" w:eastAsia="Times New Roman" w:hAnsi="Times New Roman" w:cs="Times New Roman"/>
          <w:lang w:eastAsia="ru-RU"/>
        </w:rPr>
        <w:t xml:space="preserve">назначается инвалидам I, II и III группы, в том числе инвалидам с детства, детям-инвалидам, 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также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если гражданин </w:t>
      </w:r>
      <w:r>
        <w:rPr>
          <w:rFonts w:ascii="Times New Roman" w:eastAsia="Times New Roman" w:hAnsi="Times New Roman" w:cs="Times New Roman"/>
          <w:iCs/>
          <w:lang w:eastAsia="ru-RU"/>
        </w:rPr>
        <w:t>не имеет трудового стажа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Условия назначения – </w:t>
      </w:r>
      <w:r>
        <w:rPr>
          <w:rFonts w:ascii="Times New Roman" w:eastAsia="Times New Roman" w:hAnsi="Times New Roman" w:cs="Times New Roman"/>
          <w:lang w:eastAsia="ru-RU"/>
        </w:rPr>
        <w:t>постоянное проживание на территории Российской Федерации, принадлежность к категории «нетрудоспособные граждане».</w:t>
      </w:r>
    </w:p>
    <w:p w:rsidR="008030DB" w:rsidRDefault="000B29C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Государственная пенсия по инвалидности </w:t>
      </w:r>
      <w:r>
        <w:rPr>
          <w:rFonts w:ascii="Times New Roman" w:eastAsia="Times New Roman" w:hAnsi="Times New Roman" w:cs="Times New Roman"/>
          <w:lang w:eastAsia="ru-RU"/>
        </w:rPr>
        <w:t xml:space="preserve">назначается тем, кто стал инвалидом в результате военной службы, подготовки или выполнения космических </w:t>
      </w:r>
      <w:r>
        <w:rPr>
          <w:rFonts w:ascii="Times New Roman" w:eastAsia="Times New Roman" w:hAnsi="Times New Roman" w:cs="Times New Roman"/>
          <w:lang w:eastAsia="ru-RU"/>
        </w:rPr>
        <w:t>полетов, из-за радиационных или техногенных катастроф.</w:t>
      </w:r>
    </w:p>
    <w:p w:rsidR="008030DB" w:rsidRDefault="000B29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Получатели страховой и социальной пенсии по инвалидности при определённых условиях (наличие необходимого стажа и пенсионных коэффициентов, достижение пенсионного возраста) могут перейти на страховую ил</w:t>
      </w:r>
      <w:r>
        <w:rPr>
          <w:rFonts w:ascii="Times New Roman" w:hAnsi="Times New Roman"/>
        </w:rPr>
        <w:t>и социальную пенсии по старости, которые назначаются в равном или более высоком размере.</w:t>
      </w:r>
    </w:p>
    <w:p w:rsidR="008030DB" w:rsidRDefault="008030DB">
      <w:pPr>
        <w:jc w:val="both"/>
        <w:rPr>
          <w:rFonts w:ascii="Times New Roman" w:hAnsi="Times New Roman"/>
          <w:sz w:val="12"/>
          <w:szCs w:val="12"/>
        </w:rPr>
      </w:pPr>
    </w:p>
    <w:p w:rsidR="008030DB" w:rsidRDefault="000B29C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Помимо этого, к основным видам выплат относятся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ежемесячная денежная выплата (ЕДВ) и набор социальных услуг (НСУ)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размер этих выплат </w:t>
      </w:r>
      <w:r>
        <w:rPr>
          <w:rFonts w:ascii="Times New Roman" w:eastAsia="Times New Roman" w:hAnsi="Times New Roman" w:cs="Times New Roman"/>
          <w:lang w:eastAsia="ru-RU"/>
        </w:rPr>
        <w:t xml:space="preserve">ежегодно индексируется. </w:t>
      </w:r>
    </w:p>
    <w:p w:rsidR="008030DB" w:rsidRDefault="008030DB">
      <w:pPr>
        <w:jc w:val="both"/>
        <w:rPr>
          <w:rFonts w:eastAsia="Times New Roman" w:cs="Times New Roman"/>
          <w:lang w:eastAsia="ru-RU"/>
        </w:rPr>
      </w:pPr>
    </w:p>
    <w:p w:rsidR="008030DB" w:rsidRDefault="000B29C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ЕДВ пр</w:t>
      </w:r>
      <w:r>
        <w:rPr>
          <w:rFonts w:ascii="Times New Roman" w:eastAsia="Times New Roman" w:hAnsi="Times New Roman" w:cs="Times New Roman"/>
          <w:lang w:eastAsia="ru-RU"/>
        </w:rPr>
        <w:t>едоставляется определённым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радиации, и других категорий. Волгоградский Пенсионный фонд назначае</w:t>
      </w:r>
      <w:r>
        <w:rPr>
          <w:rFonts w:ascii="Times New Roman" w:eastAsia="Times New Roman" w:hAnsi="Times New Roman" w:cs="Times New Roman"/>
          <w:lang w:eastAsia="ru-RU"/>
        </w:rPr>
        <w:t>т и продлевает ЕДВ автоматически без участия пенсионера.</w:t>
      </w:r>
    </w:p>
    <w:p w:rsidR="008030DB" w:rsidRDefault="008030DB">
      <w:pPr>
        <w:jc w:val="both"/>
        <w:rPr>
          <w:rFonts w:eastAsia="Times New Roman" w:cs="Times New Roman"/>
          <w:lang w:eastAsia="ru-RU"/>
        </w:rPr>
      </w:pPr>
    </w:p>
    <w:p w:rsidR="008030DB" w:rsidRDefault="000B29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этого, получающим ЕДВ инвалидам также предоставляется набор социальных услуг. Его можно получать как в денежной, так и в натуральной форме. </w:t>
      </w:r>
    </w:p>
    <w:p w:rsidR="008030DB" w:rsidRDefault="008030DB">
      <w:pPr>
        <w:jc w:val="both"/>
        <w:rPr>
          <w:rFonts w:ascii="Times New Roman" w:hAnsi="Times New Roman"/>
          <w:sz w:val="12"/>
          <w:szCs w:val="12"/>
        </w:rPr>
      </w:pPr>
    </w:p>
    <w:p w:rsidR="008030DB" w:rsidRDefault="000B29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 2022 года назначение и продление пенсий по инвал</w:t>
      </w:r>
      <w:r>
        <w:rPr>
          <w:rFonts w:ascii="Times New Roman" w:hAnsi="Times New Roman"/>
          <w:b/>
          <w:bCs/>
        </w:rPr>
        <w:t xml:space="preserve">идности стало </w:t>
      </w:r>
      <w:proofErr w:type="spellStart"/>
      <w:r>
        <w:rPr>
          <w:rFonts w:ascii="Times New Roman" w:hAnsi="Times New Roman"/>
          <w:b/>
          <w:bCs/>
        </w:rPr>
        <w:t>проактивным</w:t>
      </w:r>
      <w:proofErr w:type="spellEnd"/>
      <w:r>
        <w:rPr>
          <w:rFonts w:ascii="Times New Roman" w:hAnsi="Times New Roman"/>
          <w:b/>
          <w:bCs/>
        </w:rPr>
        <w:t xml:space="preserve">. За 11 месяцев 2022 года Отделением Пенсионного Фонда по Волгоградской области </w:t>
      </w:r>
      <w:proofErr w:type="spellStart"/>
      <w:r>
        <w:rPr>
          <w:rFonts w:ascii="Times New Roman" w:hAnsi="Times New Roman"/>
          <w:b/>
          <w:bCs/>
        </w:rPr>
        <w:t>беззаявительно</w:t>
      </w:r>
      <w:proofErr w:type="spellEnd"/>
      <w:r>
        <w:rPr>
          <w:rFonts w:ascii="Times New Roman" w:hAnsi="Times New Roman"/>
          <w:b/>
          <w:bCs/>
        </w:rPr>
        <w:t xml:space="preserve"> назначено    1 957 страховых пенсий по инвалидности и 799 социальных пенсий по инвалидности. </w:t>
      </w:r>
      <w:r>
        <w:rPr>
          <w:rFonts w:ascii="Times New Roman" w:hAnsi="Times New Roman"/>
        </w:rPr>
        <w:t xml:space="preserve">  </w:t>
      </w:r>
    </w:p>
    <w:p w:rsidR="008030DB" w:rsidRDefault="008030DB">
      <w:pPr>
        <w:jc w:val="both"/>
        <w:rPr>
          <w:rFonts w:ascii="Times New Roman" w:hAnsi="Times New Roman"/>
          <w:sz w:val="12"/>
          <w:szCs w:val="12"/>
        </w:rPr>
      </w:pPr>
    </w:p>
    <w:p w:rsidR="008030DB" w:rsidRDefault="000B29C2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Для справки. Сегодня, по данным Федерал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ьного реестра, в Волгоградской области насчитывается </w:t>
      </w: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153,5 тысяч  человек с разной степенью инвалидности.</w:t>
      </w:r>
    </w:p>
    <w:sectPr w:rsidR="008030DB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DB"/>
    <w:rsid w:val="000B29C2"/>
    <w:rsid w:val="0080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2">
    <w:name w:val="No Spac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2">
    <w:name w:val="No Spac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2022-12-03T18:37:00Z</dcterms:created>
  <dcterms:modified xsi:type="dcterms:W3CDTF">2022-12-03T18:37:00Z</dcterms:modified>
  <dc:language>ru-RU</dc:language>
</cp:coreProperties>
</file>